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BB1CD3" w:rsidRPr="00795696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ED190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61779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A61779">
        <w:rPr>
          <w:rFonts w:ascii="Times New Roman" w:eastAsia="Times New Roman" w:hAnsi="Times New Roman"/>
          <w:b/>
          <w:sz w:val="24"/>
          <w:szCs w:val="24"/>
          <w:lang w:eastAsia="ru-RU"/>
        </w:rPr>
        <w:t>ноября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61779">
        <w:rPr>
          <w:rFonts w:ascii="Times New Roman" w:eastAsia="Times New Roman" w:hAnsi="Times New Roman"/>
          <w:b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AA7410" w:rsidRDefault="00AA7410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Pr="00AA7410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410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  <w:r w:rsidR="00A61779">
        <w:rPr>
          <w:rFonts w:ascii="Times New Roman" w:hAnsi="Times New Roman" w:cs="Times New Roman"/>
          <w:sz w:val="24"/>
          <w:szCs w:val="24"/>
        </w:rPr>
        <w:t>,</w:t>
      </w:r>
    </w:p>
    <w:p w:rsidR="00A61779" w:rsidRDefault="00A61779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Котюк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Игорь Антонович – специалист по охране труда отдела по вопросам муниципальной службы и кадров Администрации городского округа Электросталь Московской области,</w:t>
      </w:r>
    </w:p>
    <w:p w:rsidR="00A61779" w:rsidRDefault="00A61779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Родина Наталья Александровна – депутат Совета депутатов городского округа Электросталь Московской области,</w:t>
      </w:r>
    </w:p>
    <w:p w:rsidR="00BD2F24" w:rsidRDefault="00A61779" w:rsidP="00BD2F24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Авилова Юлия Юрьевна – член Общественной Палаты городского округа Электросталь Московской области</w:t>
      </w:r>
    </w:p>
    <w:p w:rsidR="00BD2F24" w:rsidRDefault="00BD2F24" w:rsidP="00BD2F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F24" w:rsidRPr="00BD2F24" w:rsidRDefault="00BD2F24" w:rsidP="00BD2F24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F24">
        <w:rPr>
          <w:rFonts w:ascii="Times New Roman" w:hAnsi="Times New Roman" w:cs="Times New Roman"/>
          <w:b/>
          <w:sz w:val="24"/>
          <w:szCs w:val="24"/>
        </w:rPr>
        <w:t xml:space="preserve">Отсутствовали: </w:t>
      </w:r>
    </w:p>
    <w:p w:rsidR="00BD2F24" w:rsidRDefault="00BD2F24" w:rsidP="00BD2F24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 – ежегодный отпуск</w:t>
      </w:r>
    </w:p>
    <w:p w:rsidR="00BD2F24" w:rsidRPr="00BD2F24" w:rsidRDefault="00BD2F24" w:rsidP="00BD2F24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F24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гражданина Гусева Дмитрия Юрьевича </w:t>
      </w:r>
      <w:r w:rsidR="00F94D42">
        <w:rPr>
          <w:rFonts w:ascii="Times New Roman" w:eastAsia="Times New Roman" w:hAnsi="Times New Roman"/>
          <w:sz w:val="24"/>
          <w:szCs w:val="24"/>
          <w:lang w:eastAsia="ru-RU"/>
        </w:rPr>
        <w:t xml:space="preserve">о его трудоустройстве в </w:t>
      </w:r>
      <w:r w:rsidR="0046615F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«Единая диспетчерская служба ЖКХ «ВОСТОК» на должность </w:t>
      </w:r>
      <w:r w:rsidR="0046615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генерального директора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муниципальной </w:t>
      </w:r>
      <w:proofErr w:type="gramStart"/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службы </w:t>
      </w:r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>заместителя Главы Администрации городского округа</w:t>
      </w:r>
      <w:proofErr w:type="gramEnd"/>
      <w:r w:rsidR="009E170A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Электросталь Московской области</w:t>
      </w:r>
      <w:r w:rsidR="007B5F9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4591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</w:t>
      </w:r>
      <w:r w:rsidR="009062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4661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661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4661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гражданина Гусева Дмитрия Юрьевича о его трудоустройстве в ООО «Единая </w:t>
      </w:r>
      <w:r w:rsidR="00E06C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диспетчерская служба ЖКХ «ВОСТОК» на должность генерального директора.</w:t>
      </w:r>
    </w:p>
    <w:p w:rsidR="00F40344" w:rsidRDefault="00E06C40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ООО «ЕДС ЖКХ «ВОСТОК» оказывает управляющим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ресурсо-снабжающим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организациям услуги по обработке обращений от жителей МКД, их диспетчеризации,</w:t>
      </w:r>
      <w:r w:rsidR="00F403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созданию формализованных заявок и контролю сроков и качества их исполнения.</w:t>
      </w:r>
    </w:p>
    <w:p w:rsidR="00E06C40" w:rsidRDefault="00F40344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Замещая должность заместителя Главы Администрации городского округа Электросталь Московской области</w:t>
      </w:r>
      <w:r w:rsidR="00D73D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курирующего </w:t>
      </w:r>
      <w:r w:rsidR="009F3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ЖКХ и Благоустройств</w:t>
      </w:r>
      <w:r w:rsidR="009555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9F39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Гусев Д.Ю. </w:t>
      </w:r>
      <w:r w:rsidR="009555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осуществлял горизонтальное взаимодействие с данной организацией в части получения от нее обобщенной оперативной и аналитической информации о количестве и структуре обращений, количестве и продолжительности отключений ресурсов, количестве закрытых заявок и оценке качества работ управляющих организаций и различных муниципальных учреждений и подрядчиков.</w:t>
      </w:r>
      <w:proofErr w:type="gramEnd"/>
      <w:r w:rsidR="009555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Взаимодействие не имело характера вертикальной подчиненности и ограничивалось только </w:t>
      </w:r>
      <w:r w:rsidR="000574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информационным обменом.</w:t>
      </w:r>
    </w:p>
    <w:p w:rsidR="00F13D3B" w:rsidRPr="008C1952" w:rsidRDefault="00F13D3B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 w:rsidR="00486AF0"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E970FF" w:rsidRDefault="00F13D3B" w:rsidP="00BF50A5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  <w:r w:rsidR="00431EF1">
        <w:rPr>
          <w:rFonts w:ascii="Times New Roman" w:eastAsiaTheme="minorHAnsi" w:hAnsi="Times New Roman"/>
          <w:sz w:val="24"/>
          <w:szCs w:val="24"/>
        </w:rPr>
        <w:t xml:space="preserve"> Иными словами, если во время прохождения муниципальной службы работник выполнял функции по управлению организацией, в которую теперь переходит на работу, то ему необходимо перед заключением трудового договора получить на это соответствующее разрешение. Согласно части 2 статьи 12 Федерального закона №273-ФЗ «О противодействии коррупции</w:t>
      </w:r>
      <w:r w:rsidR="001E5B4D">
        <w:rPr>
          <w:rFonts w:ascii="Times New Roman" w:eastAsiaTheme="minorHAnsi" w:hAnsi="Times New Roman"/>
          <w:sz w:val="24"/>
          <w:szCs w:val="24"/>
        </w:rPr>
        <w:t xml:space="preserve">» отсутствие такого разрешения грозит прекращением уже заключенного в нарушение </w:t>
      </w:r>
      <w:r w:rsidR="00E970FF">
        <w:rPr>
          <w:rFonts w:ascii="Times New Roman" w:eastAsiaTheme="minorHAnsi" w:hAnsi="Times New Roman"/>
          <w:sz w:val="24"/>
          <w:szCs w:val="24"/>
        </w:rPr>
        <w:t>законодательства трудового договора.</w:t>
      </w:r>
    </w:p>
    <w:p w:rsidR="00AA7410" w:rsidRDefault="00E970FF" w:rsidP="000A716C">
      <w:pPr>
        <w:spacing w:after="0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В соответствии с Федеральным законом №273-ФЗ под функциями государственного, муниципального (административного) управления организацией понимаются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 или иным вопросам в отношении данной организации, в том числе решения</w:t>
      </w:r>
      <w:r w:rsidR="00157ECF">
        <w:rPr>
          <w:rFonts w:ascii="Times New Roman" w:eastAsiaTheme="minorHAnsi" w:hAnsi="Times New Roman"/>
          <w:sz w:val="24"/>
          <w:szCs w:val="24"/>
        </w:rPr>
        <w:t xml:space="preserve">, связанные с выдачей разрешений (лицензий) на осуществление </w:t>
      </w:r>
      <w:r w:rsidR="00157ECF">
        <w:rPr>
          <w:rFonts w:ascii="Times New Roman" w:eastAsiaTheme="minorHAnsi" w:hAnsi="Times New Roman"/>
          <w:sz w:val="24"/>
          <w:szCs w:val="24"/>
        </w:rPr>
        <w:lastRenderedPageBreak/>
        <w:t>определенного вида деятельности и (или) отдельных действий данной организацией, либо готовить проекты таких</w:t>
      </w:r>
      <w:proofErr w:type="gramEnd"/>
      <w:r w:rsidR="00157ECF">
        <w:rPr>
          <w:rFonts w:ascii="Times New Roman" w:eastAsiaTheme="minorHAnsi" w:hAnsi="Times New Roman"/>
          <w:sz w:val="24"/>
          <w:szCs w:val="24"/>
        </w:rPr>
        <w:t xml:space="preserve"> решений</w:t>
      </w:r>
    </w:p>
    <w:p w:rsidR="000A716C" w:rsidRPr="008C0B88" w:rsidRDefault="00CC3C90" w:rsidP="000A716C">
      <w:pPr>
        <w:spacing w:after="0"/>
        <w:ind w:firstLine="360"/>
        <w:jc w:val="both"/>
        <w:rPr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С</w:t>
      </w:r>
      <w:r w:rsidR="00F43FC0">
        <w:rPr>
          <w:rFonts w:ascii="Times New Roman" w:eastAsiaTheme="minorHAnsi" w:hAnsi="Times New Roman"/>
          <w:sz w:val="24"/>
          <w:szCs w:val="24"/>
        </w:rPr>
        <w:t>огласно статьи</w:t>
      </w:r>
      <w:proofErr w:type="gramEnd"/>
      <w:r w:rsidR="00F43FC0">
        <w:rPr>
          <w:rFonts w:ascii="Times New Roman" w:eastAsiaTheme="minorHAnsi" w:hAnsi="Times New Roman"/>
          <w:sz w:val="24"/>
          <w:szCs w:val="24"/>
        </w:rPr>
        <w:t xml:space="preserve"> 12 Федерального закона </w:t>
      </w:r>
      <w:r w:rsidR="00746DBD">
        <w:rPr>
          <w:rFonts w:ascii="Times New Roman" w:eastAsiaTheme="minorHAnsi" w:hAnsi="Times New Roman"/>
          <w:sz w:val="24"/>
          <w:szCs w:val="24"/>
        </w:rPr>
        <w:t>№273-ФЗ</w:t>
      </w:r>
      <w:r w:rsidR="00FF4B3E">
        <w:rPr>
          <w:rFonts w:ascii="Times New Roman" w:eastAsiaTheme="minorHAnsi" w:hAnsi="Times New Roman"/>
          <w:sz w:val="24"/>
          <w:szCs w:val="24"/>
        </w:rPr>
        <w:t xml:space="preserve"> «О противодействии коррупции», </w:t>
      </w:r>
      <w:r>
        <w:rPr>
          <w:rFonts w:ascii="Times New Roman" w:eastAsiaTheme="minorHAnsi" w:hAnsi="Times New Roman"/>
          <w:sz w:val="24"/>
          <w:szCs w:val="24"/>
        </w:rPr>
        <w:t>Гусеву Д.Ю.</w:t>
      </w:r>
      <w:r w:rsidR="00FF4B3E">
        <w:rPr>
          <w:rFonts w:ascii="Times New Roman" w:eastAsiaTheme="minorHAnsi" w:hAnsi="Times New Roman"/>
          <w:sz w:val="24"/>
          <w:szCs w:val="24"/>
        </w:rPr>
        <w:t xml:space="preserve"> необходимо получить разрешение комиссии</w:t>
      </w:r>
      <w:r w:rsidR="00704B47">
        <w:rPr>
          <w:rFonts w:ascii="Times New Roman" w:eastAsiaTheme="minorHAnsi" w:hAnsi="Times New Roman"/>
          <w:sz w:val="24"/>
          <w:szCs w:val="24"/>
        </w:rPr>
        <w:t xml:space="preserve"> на замещение должности </w:t>
      </w:r>
      <w:r>
        <w:rPr>
          <w:rFonts w:ascii="Times New Roman" w:eastAsiaTheme="minorHAnsi" w:hAnsi="Times New Roman"/>
          <w:sz w:val="24"/>
          <w:szCs w:val="24"/>
        </w:rPr>
        <w:t xml:space="preserve">генерального </w:t>
      </w:r>
      <w:r w:rsidR="00704B47">
        <w:rPr>
          <w:rFonts w:ascii="Times New Roman" w:eastAsiaTheme="minorHAnsi" w:hAnsi="Times New Roman"/>
          <w:sz w:val="24"/>
          <w:szCs w:val="24"/>
        </w:rPr>
        <w:t>директора</w:t>
      </w:r>
      <w:r w:rsidR="00FF4B3E">
        <w:rPr>
          <w:rFonts w:ascii="Times New Roman" w:eastAsiaTheme="minorHAnsi" w:hAnsi="Times New Roman"/>
          <w:sz w:val="24"/>
          <w:szCs w:val="24"/>
        </w:rPr>
        <w:t>.</w:t>
      </w:r>
    </w:p>
    <w:p w:rsidR="00AC0AD1" w:rsidRDefault="00704B47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Таким образом, п</w:t>
      </w:r>
      <w:r w:rsidR="00AC0AD1" w:rsidRPr="00110951">
        <w:rPr>
          <w:rFonts w:ascii="Times New Roman" w:eastAsia="Times New Roman" w:hAnsi="Times New Roman"/>
          <w:sz w:val="24"/>
          <w:szCs w:val="24"/>
          <w:lang w:eastAsia="ru-RU"/>
        </w:rPr>
        <w:t>о результатам  рассмотрения сообщения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Комиссией </w:t>
      </w:r>
      <w:r w:rsidR="00FF4B3E" w:rsidRPr="00FF4B3E">
        <w:rPr>
          <w:rFonts w:ascii="Times New Roman" w:eastAsia="Times New Roman" w:hAnsi="Times New Roman"/>
          <w:sz w:val="24"/>
          <w:szCs w:val="24"/>
          <w:lang w:eastAsia="ru-RU"/>
        </w:rPr>
        <w:t>по соблюдению требований к служебному поведению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принято решение дать согласие </w:t>
      </w:r>
      <w:r w:rsidR="00CC3C90">
        <w:rPr>
          <w:rFonts w:ascii="Times New Roman" w:eastAsia="Times New Roman" w:hAnsi="Times New Roman"/>
          <w:sz w:val="24"/>
          <w:szCs w:val="24"/>
          <w:lang w:eastAsia="ru-RU"/>
        </w:rPr>
        <w:t>Гусеву Д.Ю.</w:t>
      </w:r>
      <w:r w:rsidR="00FF4B3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замещение </w:t>
      </w:r>
      <w:r w:rsidR="00820950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должности </w:t>
      </w:r>
      <w:r w:rsidR="00F86364">
        <w:rPr>
          <w:rFonts w:ascii="Times New Roman" w:eastAsia="Times New Roman" w:hAnsi="Times New Roman"/>
          <w:sz w:val="24"/>
          <w:szCs w:val="24"/>
          <w:lang w:eastAsia="ru-RU"/>
        </w:rPr>
        <w:t>генерального директор</w:t>
      </w:r>
      <w:proofErr w:type="gramStart"/>
      <w:r w:rsidR="00F86364">
        <w:rPr>
          <w:rFonts w:ascii="Times New Roman" w:eastAsia="Times New Roman" w:hAnsi="Times New Roman"/>
          <w:sz w:val="24"/>
          <w:szCs w:val="24"/>
          <w:lang w:eastAsia="ru-RU"/>
        </w:rPr>
        <w:t>а ООО</w:t>
      </w:r>
      <w:proofErr w:type="gramEnd"/>
      <w:r w:rsidR="00F86364">
        <w:rPr>
          <w:rFonts w:ascii="Times New Roman" w:eastAsia="Times New Roman" w:hAnsi="Times New Roman"/>
          <w:sz w:val="24"/>
          <w:szCs w:val="24"/>
          <w:lang w:eastAsia="ru-RU"/>
        </w:rPr>
        <w:t xml:space="preserve"> ЕДС ЖКХ «ВОСТОК».</w:t>
      </w:r>
    </w:p>
    <w:p w:rsidR="00714591" w:rsidRDefault="00714591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bookmarkStart w:id="0" w:name="_GoBack"/>
      <w:bookmarkEnd w:id="0"/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Информацию, изложенную в сообщени</w:t>
      </w:r>
      <w:r w:rsidR="00A913FB" w:rsidRPr="0011095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3C90">
        <w:rPr>
          <w:rFonts w:ascii="Times New Roman" w:eastAsia="Times New Roman" w:hAnsi="Times New Roman"/>
          <w:sz w:val="24"/>
          <w:szCs w:val="24"/>
          <w:lang w:eastAsia="ru-RU"/>
        </w:rPr>
        <w:t>гражданина Гусева Д.Ю. о</w:t>
      </w:r>
      <w:r w:rsidR="007A6DAA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r w:rsidR="00CC3C90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сроком до 3 (трех) лет 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3C90">
        <w:rPr>
          <w:rFonts w:ascii="Times New Roman" w:eastAsia="Times New Roman" w:hAnsi="Times New Roman"/>
          <w:sz w:val="24"/>
          <w:szCs w:val="24"/>
          <w:lang w:eastAsia="ru-RU"/>
        </w:rPr>
        <w:t>ООО «ЕДС ЖКХ «ВОСТОК»,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</w:p>
    <w:p w:rsidR="00714591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Дать согласие на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C3C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Гусевым </w:t>
      </w:r>
      <w:r w:rsidR="00593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</w:t>
      </w:r>
      <w:proofErr w:type="gramStart"/>
      <w:r w:rsidR="00593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proofErr w:type="gramEnd"/>
      <w:r w:rsidR="00593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условиях </w:t>
      </w:r>
      <w:r w:rsidR="00B25C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срочного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трудового договора должности </w:t>
      </w:r>
      <w:r w:rsidR="00B25C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генерального </w:t>
      </w:r>
      <w:r w:rsidR="008209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директора </w:t>
      </w:r>
      <w:r w:rsidR="00B25C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ООО «ЕДС ЖКХ «ВОСТОК»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AF1111" w:rsidRPr="00AA7410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A7410">
        <w:rPr>
          <w:rFonts w:ascii="Times New Roman" w:eastAsia="Times New Roman" w:hAnsi="Times New Roman"/>
          <w:b/>
          <w:sz w:val="24"/>
          <w:szCs w:val="24"/>
        </w:rPr>
        <w:t>Подписи:</w:t>
      </w:r>
    </w:p>
    <w:p w:rsidR="00AF1111" w:rsidRPr="00BB1CD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AF1111" w:rsidRDefault="00B25CD4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1111">
        <w:rPr>
          <w:rFonts w:ascii="Times New Roman" w:hAnsi="Times New Roman" w:cs="Times New Roman"/>
          <w:sz w:val="24"/>
          <w:szCs w:val="24"/>
        </w:rPr>
        <w:t xml:space="preserve">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</w:t>
      </w:r>
      <w:r w:rsidR="00743E0B">
        <w:rPr>
          <w:rFonts w:ascii="Times New Roman" w:hAnsi="Times New Roman" w:cs="Times New Roman"/>
          <w:sz w:val="24"/>
          <w:szCs w:val="24"/>
        </w:rPr>
        <w:t>е</w:t>
      </w:r>
      <w:r w:rsidR="00515632">
        <w:rPr>
          <w:rFonts w:ascii="Times New Roman" w:hAnsi="Times New Roman" w:cs="Times New Roman"/>
          <w:sz w:val="24"/>
          <w:szCs w:val="24"/>
        </w:rPr>
        <w:t>доров</w:t>
      </w:r>
      <w:r w:rsidR="00AF1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Pr="00B25CD4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5CD4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комиссии: </w:t>
      </w:r>
    </w:p>
    <w:p w:rsidR="00C4596E" w:rsidRDefault="00B25CD4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596E">
        <w:rPr>
          <w:rFonts w:ascii="Times New Roman" w:hAnsi="Times New Roman" w:cs="Times New Roman"/>
          <w:sz w:val="24"/>
          <w:szCs w:val="24"/>
        </w:rPr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AF1111" w:rsidRDefault="00B25CD4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1111">
        <w:rPr>
          <w:rFonts w:ascii="Times New Roman" w:hAnsi="Times New Roman" w:cs="Times New Roman"/>
          <w:sz w:val="24"/>
          <w:szCs w:val="24"/>
        </w:rPr>
        <w:t>__________________</w:t>
      </w:r>
      <w:r w:rsidR="00AF1111"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 w:rsidR="00AF1111"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B25CD4" w:rsidP="004B7661">
      <w:pPr>
        <w:spacing w:after="0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B7661">
        <w:rPr>
          <w:rFonts w:ascii="Times New Roman" w:hAnsi="Times New Roman"/>
          <w:sz w:val="24"/>
          <w:szCs w:val="24"/>
        </w:rPr>
        <w:t>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566C3" w:rsidRDefault="00B25CD4" w:rsidP="006B75F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1111">
        <w:rPr>
          <w:rFonts w:ascii="Times New Roman" w:hAnsi="Times New Roman"/>
          <w:sz w:val="24"/>
          <w:szCs w:val="24"/>
        </w:rPr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p w:rsidR="00B25CD4" w:rsidRDefault="00B25CD4" w:rsidP="006B75FB">
      <w:pPr>
        <w:spacing w:after="0"/>
        <w:rPr>
          <w:rFonts w:ascii="Times New Roman" w:hAnsi="Times New Roman"/>
          <w:sz w:val="24"/>
          <w:szCs w:val="24"/>
        </w:rPr>
      </w:pPr>
    </w:p>
    <w:p w:rsidR="00B25CD4" w:rsidRDefault="00B25CD4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Котюк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25CD4" w:rsidRDefault="00B25CD4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CD4" w:rsidRDefault="00B25CD4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Н.А. Родина</w:t>
      </w:r>
    </w:p>
    <w:p w:rsidR="00B25CD4" w:rsidRDefault="00B25CD4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CD4" w:rsidRDefault="00B25CD4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Ю.Ю. Авилова </w:t>
      </w:r>
    </w:p>
    <w:sectPr w:rsidR="00B25CD4" w:rsidSect="00ED1904">
      <w:pgSz w:w="11906" w:h="16838" w:code="9"/>
      <w:pgMar w:top="993" w:right="850" w:bottom="1135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5B16"/>
    <w:rsid w:val="000178BE"/>
    <w:rsid w:val="00030E0B"/>
    <w:rsid w:val="00052035"/>
    <w:rsid w:val="00052E4D"/>
    <w:rsid w:val="000542E2"/>
    <w:rsid w:val="00057423"/>
    <w:rsid w:val="00067CC0"/>
    <w:rsid w:val="00074ABB"/>
    <w:rsid w:val="00075D63"/>
    <w:rsid w:val="00077A5C"/>
    <w:rsid w:val="000A3648"/>
    <w:rsid w:val="000A716C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4490E"/>
    <w:rsid w:val="001512ED"/>
    <w:rsid w:val="00151596"/>
    <w:rsid w:val="00157ECF"/>
    <w:rsid w:val="0016034B"/>
    <w:rsid w:val="0018413A"/>
    <w:rsid w:val="00190EB6"/>
    <w:rsid w:val="001A3124"/>
    <w:rsid w:val="001A3A20"/>
    <w:rsid w:val="001A7350"/>
    <w:rsid w:val="001D07B0"/>
    <w:rsid w:val="001D38BD"/>
    <w:rsid w:val="001D7099"/>
    <w:rsid w:val="001E1A19"/>
    <w:rsid w:val="001E30EC"/>
    <w:rsid w:val="001E5B4D"/>
    <w:rsid w:val="001E658E"/>
    <w:rsid w:val="001F6986"/>
    <w:rsid w:val="00214B88"/>
    <w:rsid w:val="00215D66"/>
    <w:rsid w:val="002251F0"/>
    <w:rsid w:val="00225612"/>
    <w:rsid w:val="00230060"/>
    <w:rsid w:val="002339F4"/>
    <w:rsid w:val="00251689"/>
    <w:rsid w:val="002579AB"/>
    <w:rsid w:val="00262FA1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2F18BD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1EE4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1E3D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0EC2"/>
    <w:rsid w:val="00426F55"/>
    <w:rsid w:val="00430148"/>
    <w:rsid w:val="00431EF1"/>
    <w:rsid w:val="004427BE"/>
    <w:rsid w:val="0045043A"/>
    <w:rsid w:val="00462BB7"/>
    <w:rsid w:val="0046615F"/>
    <w:rsid w:val="00471194"/>
    <w:rsid w:val="004714A6"/>
    <w:rsid w:val="00475FFF"/>
    <w:rsid w:val="00481118"/>
    <w:rsid w:val="00484AA1"/>
    <w:rsid w:val="00484E65"/>
    <w:rsid w:val="00485208"/>
    <w:rsid w:val="00486AF0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D5BC7"/>
    <w:rsid w:val="004E22A2"/>
    <w:rsid w:val="004E50BE"/>
    <w:rsid w:val="004F3CBA"/>
    <w:rsid w:val="00501B7D"/>
    <w:rsid w:val="00505754"/>
    <w:rsid w:val="005140A6"/>
    <w:rsid w:val="00515632"/>
    <w:rsid w:val="005233DD"/>
    <w:rsid w:val="00525091"/>
    <w:rsid w:val="00527AB6"/>
    <w:rsid w:val="005310CB"/>
    <w:rsid w:val="00533D38"/>
    <w:rsid w:val="00535C61"/>
    <w:rsid w:val="00540E7C"/>
    <w:rsid w:val="00564B66"/>
    <w:rsid w:val="00571D7C"/>
    <w:rsid w:val="00572EBB"/>
    <w:rsid w:val="005815F2"/>
    <w:rsid w:val="00581C8B"/>
    <w:rsid w:val="00590BB1"/>
    <w:rsid w:val="005938FE"/>
    <w:rsid w:val="00593D91"/>
    <w:rsid w:val="0059421C"/>
    <w:rsid w:val="005A112D"/>
    <w:rsid w:val="005A2D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3BD9"/>
    <w:rsid w:val="00660A23"/>
    <w:rsid w:val="006626F2"/>
    <w:rsid w:val="00666D07"/>
    <w:rsid w:val="00671D5F"/>
    <w:rsid w:val="0067637A"/>
    <w:rsid w:val="006811CC"/>
    <w:rsid w:val="006972D7"/>
    <w:rsid w:val="006A034E"/>
    <w:rsid w:val="006A7C3B"/>
    <w:rsid w:val="006B75FB"/>
    <w:rsid w:val="006B7BC5"/>
    <w:rsid w:val="006C6486"/>
    <w:rsid w:val="006E254D"/>
    <w:rsid w:val="006E261B"/>
    <w:rsid w:val="006E7CB5"/>
    <w:rsid w:val="006F5C65"/>
    <w:rsid w:val="00700A85"/>
    <w:rsid w:val="00704B47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3E0B"/>
    <w:rsid w:val="00744432"/>
    <w:rsid w:val="00746DBD"/>
    <w:rsid w:val="00747935"/>
    <w:rsid w:val="00754C28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6DA2"/>
    <w:rsid w:val="007C6DAF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20950"/>
    <w:rsid w:val="00826AF2"/>
    <w:rsid w:val="008309DA"/>
    <w:rsid w:val="00834C16"/>
    <w:rsid w:val="0083513C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449D"/>
    <w:rsid w:val="0091531D"/>
    <w:rsid w:val="00922524"/>
    <w:rsid w:val="00943675"/>
    <w:rsid w:val="00954461"/>
    <w:rsid w:val="00955556"/>
    <w:rsid w:val="0096783E"/>
    <w:rsid w:val="00970764"/>
    <w:rsid w:val="00980F85"/>
    <w:rsid w:val="009925A8"/>
    <w:rsid w:val="009B3A72"/>
    <w:rsid w:val="009B5391"/>
    <w:rsid w:val="009E170A"/>
    <w:rsid w:val="009E1C79"/>
    <w:rsid w:val="009E236B"/>
    <w:rsid w:val="009E42A3"/>
    <w:rsid w:val="009F34D2"/>
    <w:rsid w:val="009F39F3"/>
    <w:rsid w:val="00A0419D"/>
    <w:rsid w:val="00A07FFC"/>
    <w:rsid w:val="00A238E9"/>
    <w:rsid w:val="00A32A10"/>
    <w:rsid w:val="00A33537"/>
    <w:rsid w:val="00A411E3"/>
    <w:rsid w:val="00A45F63"/>
    <w:rsid w:val="00A46489"/>
    <w:rsid w:val="00A54B4C"/>
    <w:rsid w:val="00A55C66"/>
    <w:rsid w:val="00A60D63"/>
    <w:rsid w:val="00A61779"/>
    <w:rsid w:val="00A8718E"/>
    <w:rsid w:val="00A87E77"/>
    <w:rsid w:val="00A90FF4"/>
    <w:rsid w:val="00A913FB"/>
    <w:rsid w:val="00A97597"/>
    <w:rsid w:val="00AA3A1B"/>
    <w:rsid w:val="00AA5D84"/>
    <w:rsid w:val="00AA7410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5CD4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EA9"/>
    <w:rsid w:val="00BD2F24"/>
    <w:rsid w:val="00BE1EEB"/>
    <w:rsid w:val="00BE765F"/>
    <w:rsid w:val="00BF2219"/>
    <w:rsid w:val="00BF50A5"/>
    <w:rsid w:val="00C0306B"/>
    <w:rsid w:val="00C12860"/>
    <w:rsid w:val="00C150C1"/>
    <w:rsid w:val="00C17F6C"/>
    <w:rsid w:val="00C2467B"/>
    <w:rsid w:val="00C42BB4"/>
    <w:rsid w:val="00C438E6"/>
    <w:rsid w:val="00C4432E"/>
    <w:rsid w:val="00C4596E"/>
    <w:rsid w:val="00C566C3"/>
    <w:rsid w:val="00C643AF"/>
    <w:rsid w:val="00C77F1D"/>
    <w:rsid w:val="00C818BB"/>
    <w:rsid w:val="00C86058"/>
    <w:rsid w:val="00C87358"/>
    <w:rsid w:val="00CB00FC"/>
    <w:rsid w:val="00CC3C90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23345"/>
    <w:rsid w:val="00D30C79"/>
    <w:rsid w:val="00D3430D"/>
    <w:rsid w:val="00D51A2A"/>
    <w:rsid w:val="00D552AB"/>
    <w:rsid w:val="00D73DC7"/>
    <w:rsid w:val="00D8240C"/>
    <w:rsid w:val="00D902C5"/>
    <w:rsid w:val="00DA1BBD"/>
    <w:rsid w:val="00DA7A5F"/>
    <w:rsid w:val="00DB20F1"/>
    <w:rsid w:val="00DE2E5A"/>
    <w:rsid w:val="00DF2F54"/>
    <w:rsid w:val="00E00B0B"/>
    <w:rsid w:val="00E0417C"/>
    <w:rsid w:val="00E06C40"/>
    <w:rsid w:val="00E16C88"/>
    <w:rsid w:val="00E27A05"/>
    <w:rsid w:val="00E30CC0"/>
    <w:rsid w:val="00E72EEA"/>
    <w:rsid w:val="00E81D2D"/>
    <w:rsid w:val="00E87D2F"/>
    <w:rsid w:val="00E970FF"/>
    <w:rsid w:val="00EB1BC9"/>
    <w:rsid w:val="00ED1904"/>
    <w:rsid w:val="00ED73C4"/>
    <w:rsid w:val="00EF538B"/>
    <w:rsid w:val="00EF657E"/>
    <w:rsid w:val="00F01F5E"/>
    <w:rsid w:val="00F11334"/>
    <w:rsid w:val="00F13D3B"/>
    <w:rsid w:val="00F20F9D"/>
    <w:rsid w:val="00F256C4"/>
    <w:rsid w:val="00F30384"/>
    <w:rsid w:val="00F40344"/>
    <w:rsid w:val="00F408E0"/>
    <w:rsid w:val="00F43FC0"/>
    <w:rsid w:val="00F5108A"/>
    <w:rsid w:val="00F7492B"/>
    <w:rsid w:val="00F74B17"/>
    <w:rsid w:val="00F86364"/>
    <w:rsid w:val="00F87582"/>
    <w:rsid w:val="00F94D42"/>
    <w:rsid w:val="00FB3225"/>
    <w:rsid w:val="00FB7A46"/>
    <w:rsid w:val="00FC1CE6"/>
    <w:rsid w:val="00FD17CE"/>
    <w:rsid w:val="00FD7B75"/>
    <w:rsid w:val="00FE168E"/>
    <w:rsid w:val="00FF1E77"/>
    <w:rsid w:val="00FF4785"/>
    <w:rsid w:val="00FF4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3</cp:revision>
  <cp:lastPrinted>2018-11-14T08:34:00Z</cp:lastPrinted>
  <dcterms:created xsi:type="dcterms:W3CDTF">2018-11-14T08:03:00Z</dcterms:created>
  <dcterms:modified xsi:type="dcterms:W3CDTF">2018-11-14T08:36:00Z</dcterms:modified>
</cp:coreProperties>
</file>